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0C01" w14:textId="114F3108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b/>
          <w:bCs/>
          <w:color w:val="3C454C"/>
        </w:rPr>
      </w:pPr>
      <w:r w:rsidRPr="0065511A">
        <w:rPr>
          <w:rFonts w:ascii="DIN" w:hAnsi="DIN" w:cs="Open Sans"/>
          <w:b/>
          <w:bCs/>
          <w:color w:val="3C454C"/>
        </w:rPr>
        <w:t>00/00/000</w:t>
      </w:r>
    </w:p>
    <w:p w14:paraId="7A7341D3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b/>
          <w:bCs/>
          <w:color w:val="3C454C"/>
        </w:rPr>
      </w:pPr>
      <w:r w:rsidRPr="0065511A">
        <w:rPr>
          <w:rFonts w:ascii="DIN" w:hAnsi="DIN" w:cs="Open Sans"/>
          <w:b/>
          <w:bCs/>
          <w:color w:val="3C454C"/>
        </w:rPr>
        <w:t xml:space="preserve">Lorem ipsum </w:t>
      </w:r>
      <w:proofErr w:type="spellStart"/>
      <w:r w:rsidRPr="0065511A">
        <w:rPr>
          <w:rFonts w:ascii="DIN" w:hAnsi="DIN" w:cs="Open Sans"/>
          <w:b/>
          <w:bCs/>
          <w:color w:val="3C454C"/>
        </w:rPr>
        <w:t>dolor</w:t>
      </w:r>
      <w:proofErr w:type="spellEnd"/>
      <w:r w:rsidRPr="0065511A">
        <w:rPr>
          <w:rFonts w:ascii="DIN" w:hAnsi="DIN" w:cs="Open Sans"/>
          <w:b/>
          <w:bCs/>
          <w:color w:val="3C454C"/>
        </w:rPr>
        <w:t>,</w:t>
      </w:r>
      <w:r w:rsidRPr="0065511A">
        <w:rPr>
          <w:rFonts w:ascii="DIN" w:hAnsi="DIN" w:cs="Open Sans"/>
          <w:b/>
          <w:bCs/>
          <w:color w:val="3C454C"/>
        </w:rPr>
        <w:br/>
        <w:t xml:space="preserve">sit </w:t>
      </w:r>
      <w:proofErr w:type="spellStart"/>
      <w:r w:rsidRPr="0065511A">
        <w:rPr>
          <w:rFonts w:ascii="DIN" w:hAnsi="DIN" w:cs="Open Sans"/>
          <w:b/>
          <w:bCs/>
          <w:color w:val="3C454C"/>
        </w:rPr>
        <w:t>amet</w:t>
      </w:r>
      <w:proofErr w:type="spellEnd"/>
      <w:r w:rsidRPr="0065511A">
        <w:rPr>
          <w:rFonts w:ascii="DIN" w:hAnsi="DIN" w:cs="Open Sans"/>
          <w:b/>
          <w:bCs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b/>
          <w:bCs/>
          <w:color w:val="3C454C"/>
        </w:rPr>
        <w:t>consectetur</w:t>
      </w:r>
      <w:proofErr w:type="spellEnd"/>
    </w:p>
    <w:p w14:paraId="32B13616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color w:val="3C454C"/>
        </w:rPr>
      </w:pPr>
      <w:proofErr w:type="spellStart"/>
      <w:r w:rsidRPr="0065511A">
        <w:rPr>
          <w:rFonts w:ascii="DIN" w:hAnsi="DIN" w:cs="Open Sans"/>
          <w:color w:val="3C454C"/>
        </w:rPr>
        <w:t>adipiscing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elit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Donec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impe</w:t>
      </w:r>
      <w:r w:rsidRPr="0065511A">
        <w:rPr>
          <w:rFonts w:ascii="DIN" w:hAnsi="DIN" w:cs="Open Sans"/>
          <w:color w:val="3C454C"/>
        </w:rPr>
        <w:softHyphen/>
        <w:t>rdiet</w:t>
      </w:r>
      <w:proofErr w:type="spellEnd"/>
      <w:r w:rsidRPr="0065511A">
        <w:rPr>
          <w:rFonts w:ascii="DIN" w:hAnsi="DIN" w:cs="Open Sans"/>
          <w:color w:val="3C454C"/>
        </w:rPr>
        <w:t xml:space="preserve"> tempus </w:t>
      </w:r>
      <w:proofErr w:type="spellStart"/>
      <w:r w:rsidRPr="0065511A">
        <w:rPr>
          <w:rFonts w:ascii="DIN" w:hAnsi="DIN" w:cs="Open Sans"/>
          <w:color w:val="3C454C"/>
        </w:rPr>
        <w:t>elit</w:t>
      </w:r>
      <w:proofErr w:type="spellEnd"/>
      <w:r w:rsidRPr="0065511A">
        <w:rPr>
          <w:rFonts w:ascii="DIN" w:hAnsi="DIN" w:cs="Open Sans"/>
          <w:color w:val="3C454C"/>
        </w:rPr>
        <w:t xml:space="preserve"> in cursus. </w:t>
      </w:r>
      <w:proofErr w:type="spellStart"/>
      <w:r w:rsidRPr="0065511A">
        <w:rPr>
          <w:rFonts w:ascii="DIN" w:hAnsi="DIN" w:cs="Open Sans"/>
          <w:color w:val="3C454C"/>
        </w:rPr>
        <w:t>Suspendisse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mollis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. Sed </w:t>
      </w:r>
      <w:proofErr w:type="spellStart"/>
      <w:r w:rsidRPr="0065511A">
        <w:rPr>
          <w:rFonts w:ascii="DIN" w:hAnsi="DIN" w:cs="Open Sans"/>
          <w:color w:val="3C454C"/>
        </w:rPr>
        <w:t>scelerisque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 sit </w:t>
      </w:r>
      <w:proofErr w:type="spellStart"/>
      <w:r w:rsidRPr="0065511A">
        <w:rPr>
          <w:rFonts w:ascii="DIN" w:hAnsi="DIN" w:cs="Open Sans"/>
          <w:color w:val="3C454C"/>
        </w:rPr>
        <w:t>amet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rhoncus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imperdiet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Curabitur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finibus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felis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purus</w:t>
      </w:r>
      <w:proofErr w:type="spellEnd"/>
      <w:r w:rsidRPr="0065511A">
        <w:rPr>
          <w:rFonts w:ascii="DIN" w:hAnsi="DIN" w:cs="Open Sans"/>
          <w:color w:val="3C454C"/>
        </w:rPr>
        <w:t xml:space="preserve">, ac gravida </w:t>
      </w:r>
      <w:proofErr w:type="spellStart"/>
      <w:r w:rsidRPr="0065511A">
        <w:rPr>
          <w:rFonts w:ascii="DIN" w:hAnsi="DIN" w:cs="Open Sans"/>
          <w:color w:val="3C454C"/>
        </w:rPr>
        <w:t>eros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mattis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vehicula</w:t>
      </w:r>
      <w:proofErr w:type="spellEnd"/>
      <w:r w:rsidRPr="0065511A">
        <w:rPr>
          <w:rFonts w:ascii="DIN" w:hAnsi="DIN" w:cs="Open Sans"/>
          <w:color w:val="3C454C"/>
        </w:rPr>
        <w:t xml:space="preserve">. Nunc </w:t>
      </w:r>
      <w:proofErr w:type="spellStart"/>
      <w:r w:rsidRPr="0065511A">
        <w:rPr>
          <w:rFonts w:ascii="DIN" w:hAnsi="DIN" w:cs="Open Sans"/>
          <w:color w:val="3C454C"/>
        </w:rPr>
        <w:t>eu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nibh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laoreet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condimentum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lectus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eu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scelerisque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quam</w:t>
      </w:r>
      <w:proofErr w:type="spellEnd"/>
      <w:r w:rsidRPr="0065511A">
        <w:rPr>
          <w:rFonts w:ascii="DIN" w:hAnsi="DIN" w:cs="Open Sans"/>
          <w:color w:val="3C454C"/>
        </w:rPr>
        <w:t xml:space="preserve">. Cras </w:t>
      </w:r>
      <w:proofErr w:type="spellStart"/>
      <w:r w:rsidRPr="0065511A">
        <w:rPr>
          <w:rFonts w:ascii="DIN" w:hAnsi="DIN" w:cs="Open Sans"/>
          <w:color w:val="3C454C"/>
        </w:rPr>
        <w:t>posuere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nisl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est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porttitor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laoreet</w:t>
      </w:r>
      <w:proofErr w:type="spellEnd"/>
      <w:r w:rsidRPr="0065511A">
        <w:rPr>
          <w:rFonts w:ascii="DIN" w:hAnsi="DIN" w:cs="Open Sans"/>
          <w:color w:val="3C454C"/>
        </w:rPr>
        <w:t xml:space="preserve"> ipsum </w:t>
      </w:r>
      <w:proofErr w:type="spellStart"/>
      <w:r w:rsidRPr="0065511A">
        <w:rPr>
          <w:rFonts w:ascii="DIN" w:hAnsi="DIN" w:cs="Open Sans"/>
          <w:color w:val="3C454C"/>
        </w:rPr>
        <w:t>congue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ut.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Fusce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condimentum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est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neque</w:t>
      </w:r>
      <w:proofErr w:type="spellEnd"/>
      <w:r w:rsidRPr="0065511A">
        <w:rPr>
          <w:rFonts w:ascii="DIN" w:hAnsi="DIN" w:cs="Open Sans"/>
          <w:color w:val="3C454C"/>
        </w:rPr>
        <w:t xml:space="preserve">, sed gravida ligula </w:t>
      </w:r>
      <w:proofErr w:type="spellStart"/>
      <w:r w:rsidRPr="0065511A">
        <w:rPr>
          <w:rFonts w:ascii="DIN" w:hAnsi="DIN" w:cs="Open Sans"/>
          <w:color w:val="3C454C"/>
        </w:rPr>
        <w:t>tincidunt</w:t>
      </w:r>
      <w:proofErr w:type="spellEnd"/>
      <w:r w:rsidRPr="0065511A">
        <w:rPr>
          <w:rFonts w:ascii="DIN" w:hAnsi="DIN" w:cs="Open Sans"/>
          <w:color w:val="3C454C"/>
        </w:rPr>
        <w:t xml:space="preserve"> et.</w:t>
      </w:r>
    </w:p>
    <w:p w14:paraId="5374BC56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color w:val="3C454C"/>
        </w:rPr>
      </w:pPr>
      <w:proofErr w:type="spellStart"/>
      <w:r w:rsidRPr="0065511A">
        <w:rPr>
          <w:rFonts w:ascii="DIN" w:hAnsi="DIN" w:cs="Open Sans"/>
          <w:color w:val="3C454C"/>
        </w:rPr>
        <w:t>Etiam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eu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efficitur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turpis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Aenean</w:t>
      </w:r>
      <w:proofErr w:type="spellEnd"/>
      <w:r w:rsidRPr="0065511A">
        <w:rPr>
          <w:rFonts w:ascii="DIN" w:hAnsi="DIN" w:cs="Open Sans"/>
          <w:color w:val="3C454C"/>
        </w:rPr>
        <w:t xml:space="preserve"> at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risus</w:t>
      </w:r>
      <w:proofErr w:type="spellEnd"/>
      <w:r w:rsidRPr="0065511A">
        <w:rPr>
          <w:rFonts w:ascii="DIN" w:hAnsi="DIN" w:cs="Open Sans"/>
          <w:color w:val="3C454C"/>
        </w:rPr>
        <w:t xml:space="preserve">. Sed vel </w:t>
      </w:r>
      <w:proofErr w:type="spellStart"/>
      <w:r w:rsidRPr="0065511A">
        <w:rPr>
          <w:rFonts w:ascii="DIN" w:hAnsi="DIN" w:cs="Open Sans"/>
          <w:color w:val="3C454C"/>
        </w:rPr>
        <w:t>tellus</w:t>
      </w:r>
      <w:proofErr w:type="spellEnd"/>
      <w:r w:rsidRPr="0065511A">
        <w:rPr>
          <w:rFonts w:ascii="DIN" w:hAnsi="DIN" w:cs="Open Sans"/>
          <w:color w:val="3C454C"/>
        </w:rPr>
        <w:t xml:space="preserve"> sit </w:t>
      </w:r>
      <w:proofErr w:type="spellStart"/>
      <w:r w:rsidRPr="0065511A">
        <w:rPr>
          <w:rFonts w:ascii="DIN" w:hAnsi="DIN" w:cs="Open Sans"/>
          <w:color w:val="3C454C"/>
        </w:rPr>
        <w:t>amet</w:t>
      </w:r>
      <w:proofErr w:type="spellEnd"/>
      <w:r w:rsidRPr="0065511A">
        <w:rPr>
          <w:rFonts w:ascii="DIN" w:hAnsi="DIN" w:cs="Open Sans"/>
          <w:color w:val="3C454C"/>
        </w:rPr>
        <w:t xml:space="preserve"> ex </w:t>
      </w:r>
      <w:proofErr w:type="spellStart"/>
      <w:r w:rsidRPr="0065511A">
        <w:rPr>
          <w:rFonts w:ascii="DIN" w:hAnsi="DIN" w:cs="Open Sans"/>
          <w:color w:val="3C454C"/>
        </w:rPr>
        <w:t>efficitur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fringilla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Pellentesque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ultrices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. Duis </w:t>
      </w:r>
      <w:proofErr w:type="spellStart"/>
      <w:r w:rsidRPr="0065511A">
        <w:rPr>
          <w:rFonts w:ascii="DIN" w:hAnsi="DIN" w:cs="Open Sans"/>
          <w:color w:val="3C454C"/>
        </w:rPr>
        <w:t>pellentesque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 ac </w:t>
      </w:r>
      <w:proofErr w:type="spellStart"/>
      <w:r w:rsidRPr="0065511A">
        <w:rPr>
          <w:rFonts w:ascii="DIN" w:hAnsi="DIN" w:cs="Open Sans"/>
          <w:color w:val="3C454C"/>
        </w:rPr>
        <w:t>iaculis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dapibus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Phasellus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eleifend</w:t>
      </w:r>
      <w:proofErr w:type="spellEnd"/>
      <w:r w:rsidRPr="0065511A">
        <w:rPr>
          <w:rFonts w:ascii="DIN" w:hAnsi="DIN" w:cs="Open Sans"/>
          <w:color w:val="3C454C"/>
        </w:rPr>
        <w:t xml:space="preserve">, libero non convallis </w:t>
      </w:r>
      <w:proofErr w:type="spellStart"/>
      <w:r w:rsidRPr="0065511A">
        <w:rPr>
          <w:rFonts w:ascii="DIN" w:hAnsi="DIN" w:cs="Open Sans"/>
          <w:color w:val="3C454C"/>
        </w:rPr>
        <w:t>egestas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tellus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tempor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erat</w:t>
      </w:r>
      <w:proofErr w:type="spellEnd"/>
      <w:r w:rsidRPr="0065511A">
        <w:rPr>
          <w:rFonts w:ascii="DIN" w:hAnsi="DIN" w:cs="Open Sans"/>
          <w:color w:val="3C454C"/>
        </w:rPr>
        <w:t xml:space="preserve">, non lacinia </w:t>
      </w:r>
      <w:proofErr w:type="spellStart"/>
      <w:r w:rsidRPr="0065511A">
        <w:rPr>
          <w:rFonts w:ascii="DIN" w:hAnsi="DIN" w:cs="Open Sans"/>
          <w:color w:val="3C454C"/>
        </w:rPr>
        <w:t>orci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dolor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Praesent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volutpat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sapien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eu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egestas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imperdiet</w:t>
      </w:r>
      <w:proofErr w:type="spellEnd"/>
      <w:r w:rsidRPr="0065511A">
        <w:rPr>
          <w:rFonts w:ascii="DIN" w:hAnsi="DIN" w:cs="Open Sans"/>
          <w:color w:val="3C454C"/>
        </w:rPr>
        <w:t xml:space="preserve">, ante </w:t>
      </w:r>
      <w:proofErr w:type="spellStart"/>
      <w:r w:rsidRPr="0065511A">
        <w:rPr>
          <w:rFonts w:ascii="DIN" w:hAnsi="DIN" w:cs="Open Sans"/>
          <w:color w:val="3C454C"/>
        </w:rPr>
        <w:t>velit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condimentum</w:t>
      </w:r>
      <w:proofErr w:type="spellEnd"/>
      <w:r w:rsidRPr="0065511A">
        <w:rPr>
          <w:rFonts w:ascii="DIN" w:hAnsi="DIN" w:cs="Open Sans"/>
          <w:color w:val="3C454C"/>
        </w:rPr>
        <w:t xml:space="preserve"> lorem, </w:t>
      </w:r>
      <w:proofErr w:type="spellStart"/>
      <w:r w:rsidRPr="0065511A">
        <w:rPr>
          <w:rFonts w:ascii="DIN" w:hAnsi="DIN" w:cs="Open Sans"/>
          <w:color w:val="3C454C"/>
        </w:rPr>
        <w:t>mattis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aliquet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lacus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sem</w:t>
      </w:r>
      <w:proofErr w:type="spellEnd"/>
      <w:r w:rsidRPr="0065511A">
        <w:rPr>
          <w:rFonts w:ascii="DIN" w:hAnsi="DIN" w:cs="Open Sans"/>
          <w:color w:val="3C454C"/>
        </w:rPr>
        <w:t xml:space="preserve"> et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>.</w:t>
      </w:r>
    </w:p>
    <w:p w14:paraId="406A20FC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color w:val="3C454C"/>
          <w:vertAlign w:val="subscript"/>
        </w:rPr>
      </w:pPr>
      <w:proofErr w:type="spellStart"/>
      <w:r w:rsidRPr="0065511A">
        <w:rPr>
          <w:rFonts w:ascii="DIN" w:hAnsi="DIN" w:cs="Open Sans"/>
          <w:color w:val="3C454C"/>
        </w:rPr>
        <w:t>Curabitur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scelerisque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elit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aliquet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leo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vehicula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consectetur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Phasellus</w:t>
      </w:r>
      <w:proofErr w:type="spellEnd"/>
      <w:r w:rsidRPr="0065511A">
        <w:rPr>
          <w:rFonts w:ascii="DIN" w:hAnsi="DIN" w:cs="Open Sans"/>
          <w:color w:val="3C454C"/>
        </w:rPr>
        <w:t xml:space="preserve"> id lorem </w:t>
      </w:r>
      <w:proofErr w:type="spellStart"/>
      <w:r w:rsidRPr="0065511A">
        <w:rPr>
          <w:rFonts w:ascii="DIN" w:hAnsi="DIN" w:cs="Open Sans"/>
          <w:color w:val="3C454C"/>
        </w:rPr>
        <w:t>rhoncus</w:t>
      </w:r>
      <w:proofErr w:type="spellEnd"/>
      <w:r w:rsidRPr="0065511A">
        <w:rPr>
          <w:rFonts w:ascii="DIN" w:hAnsi="DIN" w:cs="Open Sans"/>
          <w:color w:val="3C454C"/>
        </w:rPr>
        <w:t xml:space="preserve">, pharetra </w:t>
      </w:r>
      <w:proofErr w:type="spellStart"/>
      <w:r w:rsidRPr="0065511A">
        <w:rPr>
          <w:rFonts w:ascii="DIN" w:hAnsi="DIN" w:cs="Open Sans"/>
          <w:color w:val="3C454C"/>
        </w:rPr>
        <w:t>purus</w:t>
      </w:r>
      <w:proofErr w:type="spellEnd"/>
      <w:r w:rsidRPr="0065511A">
        <w:rPr>
          <w:rFonts w:ascii="DIN" w:hAnsi="DIN" w:cs="Open Sans"/>
          <w:color w:val="3C454C"/>
        </w:rPr>
        <w:t xml:space="preserve"> non, </w:t>
      </w:r>
      <w:proofErr w:type="spellStart"/>
      <w:r w:rsidRPr="0065511A">
        <w:rPr>
          <w:rFonts w:ascii="DIN" w:hAnsi="DIN" w:cs="Open Sans"/>
          <w:color w:val="3C454C"/>
        </w:rPr>
        <w:t>vehicula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velit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Phasellus</w:t>
      </w:r>
      <w:proofErr w:type="spellEnd"/>
      <w:r w:rsidRPr="0065511A">
        <w:rPr>
          <w:rFonts w:ascii="DIN" w:hAnsi="DIN" w:cs="Open Sans"/>
          <w:color w:val="3C454C"/>
        </w:rPr>
        <w:t xml:space="preserve"> a </w:t>
      </w:r>
      <w:proofErr w:type="spellStart"/>
      <w:r w:rsidRPr="0065511A">
        <w:rPr>
          <w:rFonts w:ascii="DIN" w:hAnsi="DIN" w:cs="Open Sans"/>
          <w:color w:val="3C454C"/>
        </w:rPr>
        <w:t>enim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. Morbi dictum, </w:t>
      </w:r>
      <w:proofErr w:type="spellStart"/>
      <w:r w:rsidRPr="0065511A">
        <w:rPr>
          <w:rFonts w:ascii="DIN" w:hAnsi="DIN" w:cs="Open Sans"/>
          <w:color w:val="3C454C"/>
        </w:rPr>
        <w:t>justo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malesuada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commodo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leo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pulvinar </w:t>
      </w:r>
      <w:proofErr w:type="spellStart"/>
      <w:r w:rsidRPr="0065511A">
        <w:rPr>
          <w:rFonts w:ascii="DIN" w:hAnsi="DIN" w:cs="Open Sans"/>
          <w:color w:val="3C454C"/>
        </w:rPr>
        <w:t>dolor</w:t>
      </w:r>
      <w:proofErr w:type="spellEnd"/>
      <w:r w:rsidRPr="0065511A">
        <w:rPr>
          <w:rFonts w:ascii="DIN" w:hAnsi="DIN" w:cs="Open Sans"/>
          <w:color w:val="3C454C"/>
        </w:rPr>
        <w:t xml:space="preserve">, at </w:t>
      </w:r>
      <w:proofErr w:type="spellStart"/>
      <w:r w:rsidRPr="0065511A">
        <w:rPr>
          <w:rFonts w:ascii="DIN" w:hAnsi="DIN" w:cs="Open Sans"/>
          <w:color w:val="3C454C"/>
        </w:rPr>
        <w:t>rhoncus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nisl</w:t>
      </w:r>
      <w:proofErr w:type="spellEnd"/>
      <w:r w:rsidRPr="0065511A">
        <w:rPr>
          <w:rFonts w:ascii="DIN" w:hAnsi="DIN" w:cs="Open Sans"/>
          <w:color w:val="3C454C"/>
        </w:rPr>
        <w:t xml:space="preserve"> vel est. Maecenas et dictum nisi. </w:t>
      </w:r>
      <w:proofErr w:type="spellStart"/>
      <w:r w:rsidRPr="0065511A">
        <w:rPr>
          <w:rFonts w:ascii="DIN" w:hAnsi="DIN" w:cs="Open Sans"/>
          <w:color w:val="3C454C"/>
        </w:rPr>
        <w:t>Praesent</w:t>
      </w:r>
      <w:proofErr w:type="spellEnd"/>
      <w:r w:rsidRPr="0065511A">
        <w:rPr>
          <w:rFonts w:ascii="DIN" w:hAnsi="DIN" w:cs="Open Sans"/>
          <w:color w:val="3C454C"/>
        </w:rPr>
        <w:t xml:space="preserve"> dictum </w:t>
      </w:r>
      <w:proofErr w:type="spellStart"/>
      <w:r w:rsidRPr="0065511A">
        <w:rPr>
          <w:rFonts w:ascii="DIN" w:hAnsi="DIN" w:cs="Open Sans"/>
          <w:color w:val="3C454C"/>
        </w:rPr>
        <w:t>sapien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lectus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placerat</w:t>
      </w:r>
      <w:proofErr w:type="spellEnd"/>
      <w:r w:rsidRPr="0065511A">
        <w:rPr>
          <w:rFonts w:ascii="DIN" w:hAnsi="DIN" w:cs="Open Sans"/>
          <w:color w:val="3C454C"/>
        </w:rPr>
        <w:t xml:space="preserve">, at </w:t>
      </w:r>
      <w:proofErr w:type="spellStart"/>
      <w:r w:rsidRPr="0065511A">
        <w:rPr>
          <w:rFonts w:ascii="DIN" w:hAnsi="DIN" w:cs="Open Sans"/>
          <w:color w:val="3C454C"/>
        </w:rPr>
        <w:t>placerat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elit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auctor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Praesent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felis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enim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consectetur</w:t>
      </w:r>
      <w:proofErr w:type="spellEnd"/>
      <w:r w:rsidRPr="0065511A">
        <w:rPr>
          <w:rFonts w:ascii="DIN" w:hAnsi="DIN" w:cs="Open Sans"/>
          <w:color w:val="3C454C"/>
        </w:rPr>
        <w:t xml:space="preserve"> et </w:t>
      </w:r>
      <w:proofErr w:type="spellStart"/>
      <w:r w:rsidRPr="0065511A">
        <w:rPr>
          <w:rFonts w:ascii="DIN" w:hAnsi="DIN" w:cs="Open Sans"/>
          <w:color w:val="3C454C"/>
        </w:rPr>
        <w:t>arcu</w:t>
      </w:r>
      <w:proofErr w:type="spellEnd"/>
      <w:r w:rsidRPr="0065511A">
        <w:rPr>
          <w:rFonts w:ascii="DIN" w:hAnsi="DIN" w:cs="Open Sans"/>
          <w:color w:val="3C454C"/>
        </w:rPr>
        <w:t xml:space="preserve"> vitae, </w:t>
      </w:r>
      <w:proofErr w:type="spellStart"/>
      <w:r w:rsidRPr="0065511A">
        <w:rPr>
          <w:rFonts w:ascii="DIN" w:hAnsi="DIN" w:cs="Open Sans"/>
          <w:color w:val="3C454C"/>
        </w:rPr>
        <w:t>accumsan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molestie</w:t>
      </w:r>
      <w:proofErr w:type="spellEnd"/>
      <w:r w:rsidRPr="0065511A">
        <w:rPr>
          <w:rFonts w:ascii="DIN" w:hAnsi="DIN" w:cs="Open Sans"/>
          <w:color w:val="3C454C"/>
        </w:rPr>
        <w:t xml:space="preserve"> dui. Cras id </w:t>
      </w:r>
      <w:proofErr w:type="spellStart"/>
      <w:r w:rsidRPr="0065511A">
        <w:rPr>
          <w:rFonts w:ascii="DIN" w:hAnsi="DIN" w:cs="Open Sans"/>
          <w:color w:val="3C454C"/>
        </w:rPr>
        <w:t>luctus</w:t>
      </w:r>
      <w:proofErr w:type="spellEnd"/>
      <w:r w:rsidRPr="0065511A">
        <w:rPr>
          <w:rFonts w:ascii="DIN" w:hAnsi="DIN" w:cs="Open Sans"/>
          <w:color w:val="3C454C"/>
        </w:rPr>
        <w:t xml:space="preserve"> magna. Cras </w:t>
      </w:r>
      <w:proofErr w:type="spellStart"/>
      <w:r w:rsidRPr="0065511A">
        <w:rPr>
          <w:rFonts w:ascii="DIN" w:hAnsi="DIN" w:cs="Open Sans"/>
          <w:color w:val="3C454C"/>
        </w:rPr>
        <w:t>suscipit</w:t>
      </w:r>
      <w:proofErr w:type="spellEnd"/>
      <w:r w:rsidRPr="0065511A">
        <w:rPr>
          <w:rFonts w:ascii="DIN" w:hAnsi="DIN" w:cs="Open Sans"/>
          <w:color w:val="3C454C"/>
        </w:rPr>
        <w:t xml:space="preserve"> non </w:t>
      </w:r>
      <w:proofErr w:type="spellStart"/>
      <w:r w:rsidRPr="0065511A">
        <w:rPr>
          <w:rFonts w:ascii="DIN" w:hAnsi="DIN" w:cs="Open Sans"/>
          <w:color w:val="3C454C"/>
        </w:rPr>
        <w:t>tellus</w:t>
      </w:r>
      <w:proofErr w:type="spellEnd"/>
      <w:r w:rsidRPr="0065511A">
        <w:rPr>
          <w:rFonts w:ascii="DIN" w:hAnsi="DIN" w:cs="Open Sans"/>
          <w:color w:val="3C454C"/>
        </w:rPr>
        <w:t xml:space="preserve"> in </w:t>
      </w:r>
      <w:proofErr w:type="spellStart"/>
      <w:r w:rsidRPr="0065511A">
        <w:rPr>
          <w:rFonts w:ascii="DIN" w:hAnsi="DIN" w:cs="Open Sans"/>
          <w:color w:val="3C454C"/>
        </w:rPr>
        <w:t>dignissim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nunc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</w:t>
      </w:r>
      <w:proofErr w:type="spellEnd"/>
      <w:r w:rsidRPr="0065511A">
        <w:rPr>
          <w:rFonts w:ascii="DIN" w:hAnsi="DIN" w:cs="Open Sans"/>
          <w:color w:val="3C454C"/>
        </w:rPr>
        <w:t xml:space="preserve"> mi </w:t>
      </w:r>
      <w:proofErr w:type="spellStart"/>
      <w:r w:rsidRPr="0065511A">
        <w:rPr>
          <w:rFonts w:ascii="DIN" w:hAnsi="DIN" w:cs="Open Sans"/>
          <w:color w:val="3C454C"/>
        </w:rPr>
        <w:t>dignissim</w:t>
      </w:r>
      <w:proofErr w:type="spellEnd"/>
      <w:r w:rsidRPr="0065511A">
        <w:rPr>
          <w:rFonts w:ascii="DIN" w:hAnsi="DIN" w:cs="Open Sans"/>
          <w:color w:val="3C454C"/>
        </w:rPr>
        <w:t xml:space="preserve"> maximus. Nunc convallis,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eu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bibendum</w:t>
      </w:r>
      <w:proofErr w:type="spellEnd"/>
      <w:r w:rsidRPr="0065511A">
        <w:rPr>
          <w:rFonts w:ascii="DIN" w:hAnsi="DIN" w:cs="Open Sans"/>
          <w:color w:val="3C454C"/>
        </w:rPr>
        <w:t xml:space="preserve"> pharetra, </w:t>
      </w:r>
      <w:proofErr w:type="spellStart"/>
      <w:r w:rsidRPr="0065511A">
        <w:rPr>
          <w:rFonts w:ascii="DIN" w:hAnsi="DIN" w:cs="Open Sans"/>
          <w:color w:val="3C454C"/>
        </w:rPr>
        <w:t>metus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turpis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molestie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neque</w:t>
      </w:r>
      <w:proofErr w:type="spellEnd"/>
      <w:r w:rsidRPr="0065511A">
        <w:rPr>
          <w:rFonts w:ascii="DIN" w:hAnsi="DIN" w:cs="Open Sans"/>
          <w:color w:val="3C454C"/>
        </w:rPr>
        <w:t xml:space="preserve">, vel cursus </w:t>
      </w:r>
      <w:proofErr w:type="spellStart"/>
      <w:r w:rsidRPr="0065511A">
        <w:rPr>
          <w:rFonts w:ascii="DIN" w:hAnsi="DIN" w:cs="Open Sans"/>
          <w:color w:val="3C454C"/>
        </w:rPr>
        <w:t>neque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lacus</w:t>
      </w:r>
      <w:proofErr w:type="spellEnd"/>
      <w:r w:rsidRPr="0065511A">
        <w:rPr>
          <w:rFonts w:ascii="DIN" w:hAnsi="DIN" w:cs="Open Sans"/>
          <w:color w:val="3C454C"/>
        </w:rPr>
        <w:t xml:space="preserve"> in </w:t>
      </w:r>
      <w:proofErr w:type="spellStart"/>
      <w:r w:rsidRPr="0065511A">
        <w:rPr>
          <w:rFonts w:ascii="DIN" w:hAnsi="DIN" w:cs="Open Sans"/>
          <w:color w:val="3C454C"/>
        </w:rPr>
        <w:t>eros</w:t>
      </w:r>
      <w:proofErr w:type="spellEnd"/>
      <w:r w:rsidRPr="0065511A">
        <w:rPr>
          <w:rFonts w:ascii="DIN" w:hAnsi="DIN" w:cs="Open Sans"/>
          <w:color w:val="3C454C"/>
        </w:rPr>
        <w:softHyphen/>
      </w:r>
      <w:r w:rsidRPr="0065511A">
        <w:rPr>
          <w:rFonts w:ascii="DIN" w:hAnsi="DIN" w:cs="Open Sans"/>
          <w:color w:val="3C454C"/>
        </w:rPr>
        <w:softHyphen/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Mauris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hendrerit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bibendum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consectetur</w:t>
      </w:r>
      <w:proofErr w:type="spellEnd"/>
      <w:r w:rsidRPr="0065511A">
        <w:rPr>
          <w:rFonts w:ascii="DIN" w:hAnsi="DIN" w:cs="Open Sans"/>
          <w:color w:val="3C454C"/>
        </w:rPr>
        <w:t xml:space="preserve">. Sed </w:t>
      </w:r>
      <w:proofErr w:type="spellStart"/>
      <w:r w:rsidRPr="0065511A">
        <w:rPr>
          <w:rFonts w:ascii="DIN" w:hAnsi="DIN" w:cs="Open Sans"/>
          <w:color w:val="3C454C"/>
        </w:rPr>
        <w:t>turpis</w:t>
      </w:r>
      <w:proofErr w:type="spellEnd"/>
      <w:r w:rsidRPr="0065511A">
        <w:rPr>
          <w:rFonts w:ascii="DIN" w:hAnsi="DIN" w:cs="Open Sans"/>
          <w:color w:val="3C454C"/>
        </w:rPr>
        <w:t xml:space="preserve"> magna, </w:t>
      </w:r>
      <w:proofErr w:type="spellStart"/>
      <w:r w:rsidRPr="0065511A">
        <w:rPr>
          <w:rFonts w:ascii="DIN" w:hAnsi="DIN" w:cs="Open Sans"/>
          <w:color w:val="3C454C"/>
        </w:rPr>
        <w:t>molestie</w:t>
      </w:r>
      <w:proofErr w:type="spellEnd"/>
      <w:r w:rsidRPr="0065511A">
        <w:rPr>
          <w:rFonts w:ascii="DIN" w:hAnsi="DIN" w:cs="Open Sans"/>
          <w:color w:val="3C454C"/>
        </w:rPr>
        <w:t xml:space="preserve"> sit </w:t>
      </w:r>
      <w:proofErr w:type="spellStart"/>
      <w:r w:rsidRPr="0065511A">
        <w:rPr>
          <w:rFonts w:ascii="DIN" w:hAnsi="DIN" w:cs="Open Sans"/>
          <w:color w:val="3C454C"/>
        </w:rPr>
        <w:t>amet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rutrum</w:t>
      </w:r>
      <w:proofErr w:type="spellEnd"/>
      <w:r w:rsidRPr="0065511A">
        <w:rPr>
          <w:rFonts w:ascii="DIN" w:hAnsi="DIN" w:cs="Open Sans"/>
          <w:color w:val="3C454C"/>
        </w:rPr>
        <w:t xml:space="preserve"> vel, </w:t>
      </w:r>
      <w:proofErr w:type="spellStart"/>
      <w:r w:rsidRPr="0065511A">
        <w:rPr>
          <w:rFonts w:ascii="DIN" w:hAnsi="DIN" w:cs="Open Sans"/>
          <w:color w:val="3C454C"/>
        </w:rPr>
        <w:t>euismod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turpis</w:t>
      </w:r>
      <w:proofErr w:type="spellEnd"/>
      <w:r w:rsidRPr="0065511A">
        <w:rPr>
          <w:rFonts w:ascii="DIN" w:hAnsi="DIN" w:cs="Open Sans"/>
          <w:color w:val="3C454C"/>
        </w:rPr>
        <w:softHyphen/>
        <w:t>.</w:t>
      </w:r>
    </w:p>
    <w:p w14:paraId="4280330C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color w:val="3C454C"/>
        </w:rPr>
      </w:pPr>
      <w:proofErr w:type="spellStart"/>
      <w:r w:rsidRPr="0065511A">
        <w:rPr>
          <w:rFonts w:ascii="DIN" w:hAnsi="DIN" w:cs="Open Sans"/>
          <w:color w:val="3C454C"/>
        </w:rPr>
        <w:t>Praesent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mattis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suscipit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est</w:t>
      </w:r>
      <w:proofErr w:type="spellEnd"/>
      <w:r w:rsidRPr="0065511A">
        <w:rPr>
          <w:rFonts w:ascii="DIN" w:hAnsi="DIN" w:cs="Open Sans"/>
          <w:color w:val="3C454C"/>
        </w:rPr>
        <w:t xml:space="preserve"> vitae </w:t>
      </w:r>
      <w:proofErr w:type="spellStart"/>
      <w:r w:rsidRPr="0065511A">
        <w:rPr>
          <w:rFonts w:ascii="DIN" w:hAnsi="DIN" w:cs="Open Sans"/>
          <w:color w:val="3C454C"/>
        </w:rPr>
        <w:t>vulputate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Mauris</w:t>
      </w:r>
      <w:proofErr w:type="spellEnd"/>
      <w:r w:rsidRPr="0065511A">
        <w:rPr>
          <w:rFonts w:ascii="DIN" w:hAnsi="DIN" w:cs="Open Sans"/>
          <w:color w:val="3C454C"/>
        </w:rPr>
        <w:t xml:space="preserve"> ligula </w:t>
      </w:r>
      <w:proofErr w:type="spellStart"/>
      <w:r w:rsidRPr="0065511A">
        <w:rPr>
          <w:rFonts w:ascii="DIN" w:hAnsi="DIN" w:cs="Open Sans"/>
          <w:color w:val="3C454C"/>
        </w:rPr>
        <w:t>sem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tincidunt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quis</w:t>
      </w:r>
      <w:proofErr w:type="spellEnd"/>
      <w:r w:rsidRPr="0065511A">
        <w:rPr>
          <w:rFonts w:ascii="DIN" w:hAnsi="DIN" w:cs="Open Sans"/>
          <w:color w:val="3C454C"/>
        </w:rPr>
        <w:t xml:space="preserve"> mi </w:t>
      </w:r>
      <w:proofErr w:type="spellStart"/>
      <w:r w:rsidRPr="0065511A">
        <w:rPr>
          <w:rFonts w:ascii="DIN" w:hAnsi="DIN" w:cs="Open Sans"/>
          <w:color w:val="3C454C"/>
        </w:rPr>
        <w:t>nec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condimentum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molestie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nisl</w:t>
      </w:r>
      <w:proofErr w:type="spellEnd"/>
      <w:r w:rsidRPr="0065511A">
        <w:rPr>
          <w:rFonts w:ascii="DIN" w:hAnsi="DIN" w:cs="Open Sans"/>
          <w:color w:val="3C454C"/>
        </w:rPr>
        <w:t xml:space="preserve">. Sed in </w:t>
      </w:r>
      <w:proofErr w:type="spellStart"/>
      <w:r w:rsidRPr="0065511A">
        <w:rPr>
          <w:rFonts w:ascii="DIN" w:hAnsi="DIN" w:cs="Open Sans"/>
          <w:color w:val="3C454C"/>
        </w:rPr>
        <w:t>fringilla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velit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Fusce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facilisis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ut</w:t>
      </w:r>
      <w:proofErr w:type="spellEnd"/>
      <w:r w:rsidRPr="0065511A">
        <w:rPr>
          <w:rFonts w:ascii="DIN" w:hAnsi="DIN" w:cs="Open Sans"/>
          <w:color w:val="3C454C"/>
        </w:rPr>
        <w:t xml:space="preserve"> ligula non </w:t>
      </w:r>
      <w:proofErr w:type="spellStart"/>
      <w:r w:rsidRPr="0065511A">
        <w:rPr>
          <w:rFonts w:ascii="DIN" w:hAnsi="DIN" w:cs="Open Sans"/>
          <w:color w:val="3C454C"/>
        </w:rPr>
        <w:t>efficitur</w:t>
      </w:r>
      <w:proofErr w:type="spellEnd"/>
      <w:r w:rsidRPr="0065511A">
        <w:rPr>
          <w:rFonts w:ascii="DIN" w:hAnsi="DIN" w:cs="Open Sans"/>
          <w:color w:val="3C454C"/>
        </w:rPr>
        <w:t xml:space="preserve">. Ut vel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vel </w:t>
      </w:r>
      <w:proofErr w:type="spellStart"/>
      <w:r w:rsidRPr="0065511A">
        <w:rPr>
          <w:rFonts w:ascii="DIN" w:hAnsi="DIN" w:cs="Open Sans"/>
          <w:color w:val="3C454C"/>
        </w:rPr>
        <w:t>arcu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tempor</w:t>
      </w:r>
      <w:proofErr w:type="spellEnd"/>
      <w:r w:rsidRPr="0065511A">
        <w:rPr>
          <w:rFonts w:ascii="DIN" w:hAnsi="DIN" w:cs="Open Sans"/>
          <w:color w:val="3C454C"/>
        </w:rPr>
        <w:t xml:space="preserve"> cursus. </w:t>
      </w:r>
      <w:proofErr w:type="spellStart"/>
      <w:r w:rsidRPr="0065511A">
        <w:rPr>
          <w:rFonts w:ascii="DIN" w:hAnsi="DIN" w:cs="Open Sans"/>
          <w:color w:val="3C454C"/>
        </w:rPr>
        <w:t>Mauris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eget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facilisis</w:t>
      </w:r>
      <w:proofErr w:type="spellEnd"/>
      <w:r w:rsidRPr="0065511A">
        <w:rPr>
          <w:rFonts w:ascii="DIN" w:hAnsi="DIN" w:cs="Open Sans"/>
          <w:color w:val="3C454C"/>
        </w:rPr>
        <w:t xml:space="preserve"> ligula. </w:t>
      </w:r>
      <w:proofErr w:type="spellStart"/>
      <w:r w:rsidRPr="0065511A">
        <w:rPr>
          <w:rFonts w:ascii="DIN" w:hAnsi="DIN" w:cs="Open Sans"/>
          <w:color w:val="3C454C"/>
        </w:rPr>
        <w:t>Nulla</w:t>
      </w:r>
      <w:proofErr w:type="spellEnd"/>
      <w:r w:rsidRPr="0065511A">
        <w:rPr>
          <w:rFonts w:ascii="DIN" w:hAnsi="DIN" w:cs="Open Sans"/>
          <w:color w:val="3C454C"/>
        </w:rPr>
        <w:t xml:space="preserve"> in </w:t>
      </w:r>
      <w:proofErr w:type="spellStart"/>
      <w:r w:rsidRPr="0065511A">
        <w:rPr>
          <w:rFonts w:ascii="DIN" w:hAnsi="DIN" w:cs="Open Sans"/>
          <w:color w:val="3C454C"/>
        </w:rPr>
        <w:t>elementum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Suspendisse</w:t>
      </w:r>
      <w:proofErr w:type="spellEnd"/>
      <w:r w:rsidRPr="0065511A">
        <w:rPr>
          <w:rFonts w:ascii="DIN" w:hAnsi="DIN" w:cs="Open Sans"/>
          <w:color w:val="3C454C"/>
        </w:rPr>
        <w:t xml:space="preserve"> in </w:t>
      </w:r>
      <w:proofErr w:type="spellStart"/>
      <w:r w:rsidRPr="0065511A">
        <w:rPr>
          <w:rFonts w:ascii="DIN" w:hAnsi="DIN" w:cs="Open Sans"/>
          <w:color w:val="3C454C"/>
        </w:rPr>
        <w:t>massa</w:t>
      </w:r>
      <w:proofErr w:type="spellEnd"/>
      <w:r w:rsidRPr="0065511A">
        <w:rPr>
          <w:rFonts w:ascii="DIN" w:hAnsi="DIN" w:cs="Open Sans"/>
          <w:color w:val="3C454C"/>
        </w:rPr>
        <w:t xml:space="preserve"> sed nisi </w:t>
      </w:r>
      <w:proofErr w:type="spellStart"/>
      <w:r w:rsidRPr="0065511A">
        <w:rPr>
          <w:rFonts w:ascii="DIN" w:hAnsi="DIN" w:cs="Open Sans"/>
          <w:color w:val="3C454C"/>
        </w:rPr>
        <w:t>interdum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congue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Proin</w:t>
      </w:r>
      <w:proofErr w:type="spellEnd"/>
      <w:r w:rsidRPr="0065511A">
        <w:rPr>
          <w:rFonts w:ascii="DIN" w:hAnsi="DIN" w:cs="Open Sans"/>
          <w:color w:val="3C454C"/>
        </w:rPr>
        <w:t xml:space="preserve"> ac ligula </w:t>
      </w:r>
      <w:proofErr w:type="spellStart"/>
      <w:r w:rsidRPr="0065511A">
        <w:rPr>
          <w:rFonts w:ascii="DIN" w:hAnsi="DIN" w:cs="Open Sans"/>
          <w:color w:val="3C454C"/>
        </w:rPr>
        <w:t>facilisis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pellentesque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quis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ultrices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lectus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Proin</w:t>
      </w:r>
      <w:proofErr w:type="spellEnd"/>
      <w:r w:rsidRPr="0065511A">
        <w:rPr>
          <w:rFonts w:ascii="DIN" w:hAnsi="DIN" w:cs="Open Sans"/>
          <w:color w:val="3C454C"/>
        </w:rPr>
        <w:t xml:space="preserve"> sit </w:t>
      </w:r>
      <w:proofErr w:type="spellStart"/>
      <w:r w:rsidRPr="0065511A">
        <w:rPr>
          <w:rFonts w:ascii="DIN" w:hAnsi="DIN" w:cs="Open Sans"/>
          <w:color w:val="3C454C"/>
        </w:rPr>
        <w:t>amet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tellus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rutrum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turpis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pellentesque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aliquam</w:t>
      </w:r>
      <w:proofErr w:type="spellEnd"/>
      <w:r w:rsidRPr="0065511A">
        <w:rPr>
          <w:rFonts w:ascii="DIN" w:hAnsi="DIN" w:cs="Open Sans"/>
          <w:color w:val="3C454C"/>
        </w:rPr>
        <w:t xml:space="preserve">. </w:t>
      </w:r>
      <w:proofErr w:type="spellStart"/>
      <w:r w:rsidRPr="0065511A">
        <w:rPr>
          <w:rFonts w:ascii="DIN" w:hAnsi="DIN" w:cs="Open Sans"/>
          <w:color w:val="3C454C"/>
        </w:rPr>
        <w:t>Aenean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aliquam</w:t>
      </w:r>
      <w:proofErr w:type="spellEnd"/>
      <w:r w:rsidRPr="0065511A">
        <w:rPr>
          <w:rFonts w:ascii="DIN" w:hAnsi="DIN" w:cs="Open Sans"/>
          <w:color w:val="3C454C"/>
        </w:rPr>
        <w:t xml:space="preserve">, </w:t>
      </w:r>
      <w:proofErr w:type="spellStart"/>
      <w:r w:rsidRPr="0065511A">
        <w:rPr>
          <w:rFonts w:ascii="DIN" w:hAnsi="DIN" w:cs="Open Sans"/>
          <w:color w:val="3C454C"/>
        </w:rPr>
        <w:t>purus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ullamcorper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volutpat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auctor</w:t>
      </w:r>
      <w:proofErr w:type="spellEnd"/>
      <w:r w:rsidRPr="0065511A">
        <w:rPr>
          <w:rFonts w:ascii="DIN" w:hAnsi="DIN" w:cs="Open Sans"/>
          <w:color w:val="3C454C"/>
        </w:rPr>
        <w:t xml:space="preserve">, ipsum </w:t>
      </w:r>
      <w:proofErr w:type="spellStart"/>
      <w:r w:rsidRPr="0065511A">
        <w:rPr>
          <w:rFonts w:ascii="DIN" w:hAnsi="DIN" w:cs="Open Sans"/>
          <w:color w:val="3C454C"/>
        </w:rPr>
        <w:t>sem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ultrices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erat</w:t>
      </w:r>
      <w:proofErr w:type="spellEnd"/>
      <w:r w:rsidRPr="0065511A">
        <w:rPr>
          <w:rFonts w:ascii="DIN" w:hAnsi="DIN" w:cs="Open Sans"/>
          <w:color w:val="3C454C"/>
        </w:rPr>
        <w:t xml:space="preserve">, et </w:t>
      </w:r>
      <w:proofErr w:type="spellStart"/>
      <w:r w:rsidRPr="0065511A">
        <w:rPr>
          <w:rFonts w:ascii="DIN" w:hAnsi="DIN" w:cs="Open Sans"/>
          <w:color w:val="3C454C"/>
        </w:rPr>
        <w:t>tempor</w:t>
      </w:r>
      <w:proofErr w:type="spellEnd"/>
      <w:r w:rsidRPr="0065511A">
        <w:rPr>
          <w:rFonts w:ascii="DIN" w:hAnsi="DIN" w:cs="Open Sans"/>
          <w:color w:val="3C454C"/>
        </w:rPr>
        <w:t xml:space="preserve"> magna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 ac </w:t>
      </w:r>
      <w:proofErr w:type="spellStart"/>
      <w:r w:rsidRPr="0065511A">
        <w:rPr>
          <w:rFonts w:ascii="DIN" w:hAnsi="DIN" w:cs="Open Sans"/>
          <w:color w:val="3C454C"/>
        </w:rPr>
        <w:t>eros</w:t>
      </w:r>
      <w:proofErr w:type="spellEnd"/>
      <w:r w:rsidRPr="0065511A">
        <w:rPr>
          <w:rFonts w:ascii="DIN" w:hAnsi="DIN" w:cs="Open Sans"/>
          <w:color w:val="3C454C"/>
        </w:rPr>
        <w:t xml:space="preserve">. Nunc </w:t>
      </w:r>
      <w:proofErr w:type="spellStart"/>
      <w:r w:rsidRPr="0065511A">
        <w:rPr>
          <w:rFonts w:ascii="DIN" w:hAnsi="DIN" w:cs="Open Sans"/>
          <w:color w:val="3C454C"/>
        </w:rPr>
        <w:t>hendrerit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nunc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tortor</w:t>
      </w:r>
      <w:proofErr w:type="spellEnd"/>
      <w:r w:rsidRPr="0065511A">
        <w:rPr>
          <w:rFonts w:ascii="DIN" w:hAnsi="DIN" w:cs="Open Sans"/>
          <w:color w:val="3C454C"/>
        </w:rPr>
        <w:t xml:space="preserve">, in </w:t>
      </w:r>
      <w:proofErr w:type="spellStart"/>
      <w:r w:rsidRPr="0065511A">
        <w:rPr>
          <w:rFonts w:ascii="DIN" w:hAnsi="DIN" w:cs="Open Sans"/>
          <w:color w:val="3C454C"/>
        </w:rPr>
        <w:t>lobortis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quam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suscipit</w:t>
      </w:r>
      <w:proofErr w:type="spellEnd"/>
      <w:r w:rsidRPr="0065511A">
        <w:rPr>
          <w:rFonts w:ascii="DIN" w:hAnsi="DIN" w:cs="Open Sans"/>
          <w:color w:val="3C454C"/>
        </w:rPr>
        <w:t xml:space="preserve"> sed. </w:t>
      </w:r>
      <w:proofErr w:type="spellStart"/>
      <w:r w:rsidRPr="0065511A">
        <w:rPr>
          <w:rFonts w:ascii="DIN" w:hAnsi="DIN" w:cs="Open Sans"/>
          <w:color w:val="3C454C"/>
        </w:rPr>
        <w:t>Etiam</w:t>
      </w:r>
      <w:proofErr w:type="spellEnd"/>
      <w:r w:rsidRPr="0065511A">
        <w:rPr>
          <w:rFonts w:ascii="DIN" w:hAnsi="DIN" w:cs="Open Sans"/>
          <w:color w:val="3C454C"/>
        </w:rPr>
        <w:t xml:space="preserve"> non </w:t>
      </w:r>
      <w:proofErr w:type="spellStart"/>
      <w:r w:rsidRPr="0065511A">
        <w:rPr>
          <w:rFonts w:ascii="DIN" w:hAnsi="DIN" w:cs="Open Sans"/>
          <w:color w:val="3C454C"/>
        </w:rPr>
        <w:t>quam</w:t>
      </w:r>
      <w:proofErr w:type="spellEnd"/>
      <w:r w:rsidRPr="0065511A">
        <w:rPr>
          <w:rFonts w:ascii="DIN" w:hAnsi="DIN" w:cs="Open Sans"/>
          <w:color w:val="3C454C"/>
        </w:rPr>
        <w:t xml:space="preserve"> non </w:t>
      </w:r>
      <w:proofErr w:type="spellStart"/>
      <w:r w:rsidRPr="0065511A">
        <w:rPr>
          <w:rFonts w:ascii="DIN" w:hAnsi="DIN" w:cs="Open Sans"/>
          <w:color w:val="3C454C"/>
        </w:rPr>
        <w:t>metus</w:t>
      </w:r>
      <w:proofErr w:type="spellEnd"/>
      <w:r w:rsidRPr="0065511A">
        <w:rPr>
          <w:rFonts w:ascii="DIN" w:hAnsi="DIN" w:cs="Open Sans"/>
          <w:color w:val="3C454C"/>
        </w:rPr>
        <w:t xml:space="preserve"> </w:t>
      </w:r>
      <w:proofErr w:type="spellStart"/>
      <w:r w:rsidRPr="0065511A">
        <w:rPr>
          <w:rFonts w:ascii="DIN" w:hAnsi="DIN" w:cs="Open Sans"/>
          <w:color w:val="3C454C"/>
        </w:rPr>
        <w:t>consequat</w:t>
      </w:r>
      <w:proofErr w:type="spellEnd"/>
      <w:r w:rsidRPr="0065511A">
        <w:rPr>
          <w:rFonts w:ascii="DIN" w:hAnsi="DIN" w:cs="Open Sans"/>
          <w:color w:val="3C454C"/>
        </w:rPr>
        <w:t xml:space="preserve"> lacinia sit </w:t>
      </w:r>
      <w:proofErr w:type="spellStart"/>
      <w:r w:rsidRPr="0065511A">
        <w:rPr>
          <w:rFonts w:ascii="DIN" w:hAnsi="DIN" w:cs="Open Sans"/>
          <w:color w:val="3C454C"/>
        </w:rPr>
        <w:t>amet</w:t>
      </w:r>
      <w:proofErr w:type="spellEnd"/>
      <w:r w:rsidRPr="0065511A">
        <w:rPr>
          <w:rFonts w:ascii="DIN" w:hAnsi="DIN" w:cs="Open Sans"/>
          <w:color w:val="3C454C"/>
        </w:rPr>
        <w:t xml:space="preserve"> a </w:t>
      </w:r>
      <w:proofErr w:type="spellStart"/>
      <w:r w:rsidRPr="0065511A">
        <w:rPr>
          <w:rFonts w:ascii="DIN" w:hAnsi="DIN" w:cs="Open Sans"/>
          <w:color w:val="3C454C"/>
        </w:rPr>
        <w:t>justo</w:t>
      </w:r>
      <w:proofErr w:type="spellEnd"/>
      <w:r w:rsidRPr="0065511A">
        <w:rPr>
          <w:rFonts w:ascii="DIN" w:hAnsi="DIN" w:cs="Open Sans"/>
          <w:color w:val="3C454C"/>
        </w:rPr>
        <w:t>.</w:t>
      </w:r>
    </w:p>
    <w:p w14:paraId="4B33227C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b/>
          <w:bCs/>
          <w:color w:val="3C454C"/>
        </w:rPr>
      </w:pPr>
      <w:r w:rsidRPr="0065511A">
        <w:rPr>
          <w:rFonts w:ascii="DIN" w:hAnsi="DIN" w:cs="Open Sans"/>
          <w:b/>
          <w:bCs/>
          <w:color w:val="3C454C"/>
        </w:rPr>
        <w:t>Regards,</w:t>
      </w:r>
    </w:p>
    <w:p w14:paraId="03BEC1B2" w14:textId="77777777" w:rsidR="002A00E4" w:rsidRPr="0065511A" w:rsidRDefault="002A00E4" w:rsidP="002A00E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i/>
          <w:iCs/>
          <w:color w:val="3C454C"/>
        </w:rPr>
      </w:pPr>
      <w:r w:rsidRPr="0065511A">
        <w:rPr>
          <w:rFonts w:ascii="Arial" w:hAnsi="Arial" w:cs="Arial"/>
          <w:i/>
          <w:iCs/>
          <w:color w:val="3C454C"/>
        </w:rPr>
        <w:t>(Signature)</w:t>
      </w:r>
      <w:bookmarkStart w:id="0" w:name="_GoBack"/>
      <w:bookmarkEnd w:id="0"/>
    </w:p>
    <w:p w14:paraId="70952CE6" w14:textId="62867320" w:rsidR="00D45B79" w:rsidRPr="0065511A" w:rsidRDefault="002A00E4" w:rsidP="00A21B16">
      <w:pPr>
        <w:pStyle w:val="NormalWeb"/>
        <w:shd w:val="clear" w:color="auto" w:fill="FFFFFF"/>
        <w:spacing w:before="0" w:beforeAutospacing="0" w:after="225" w:afterAutospacing="0"/>
        <w:rPr>
          <w:rFonts w:ascii="DIN" w:hAnsi="DIN" w:cs="Open Sans"/>
          <w:b/>
          <w:bCs/>
          <w:color w:val="3C454C"/>
        </w:rPr>
      </w:pPr>
      <w:r w:rsidRPr="0065511A">
        <w:rPr>
          <w:rFonts w:ascii="DIN" w:hAnsi="DIN" w:cs="Open Sans"/>
          <w:b/>
          <w:bCs/>
          <w:color w:val="3C454C"/>
        </w:rPr>
        <w:t>Name</w:t>
      </w:r>
      <w:r w:rsidRPr="0065511A">
        <w:rPr>
          <w:rFonts w:ascii="DIN" w:hAnsi="DIN" w:cs="Open Sans"/>
          <w:b/>
          <w:bCs/>
          <w:color w:val="3C454C"/>
        </w:rPr>
        <w:br/>
        <w:t>Company</w:t>
      </w:r>
      <w:r w:rsidRPr="0065511A">
        <w:rPr>
          <w:rFonts w:ascii="DIN" w:hAnsi="DIN" w:cs="Open Sans"/>
          <w:b/>
          <w:bCs/>
          <w:color w:val="3C454C"/>
        </w:rPr>
        <w:br/>
        <w:t>Title</w:t>
      </w:r>
    </w:p>
    <w:sectPr w:rsidR="00D45B79" w:rsidRPr="0065511A" w:rsidSect="00982BAF">
      <w:headerReference w:type="default" r:id="rId9"/>
      <w:footerReference w:type="default" r:id="rId10"/>
      <w:pgSz w:w="11900" w:h="16840"/>
      <w:pgMar w:top="2155" w:right="1440" w:bottom="2155" w:left="1440" w:header="709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0872" w14:textId="77777777" w:rsidR="006E31FF" w:rsidRDefault="006E31FF" w:rsidP="00061715">
      <w:r>
        <w:separator/>
      </w:r>
    </w:p>
  </w:endnote>
  <w:endnote w:type="continuationSeparator" w:id="0">
    <w:p w14:paraId="5056D2A2" w14:textId="77777777" w:rsidR="006E31FF" w:rsidRDefault="006E31FF" w:rsidP="0006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FA82" w14:textId="5F9D8F02" w:rsidR="00865A86" w:rsidRDefault="0059031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1" locked="0" layoutInCell="1" allowOverlap="1" wp14:anchorId="72792F26" wp14:editId="1B009805">
              <wp:simplePos x="0" y="0"/>
              <wp:positionH relativeFrom="page">
                <wp:posOffset>142875</wp:posOffset>
              </wp:positionH>
              <wp:positionV relativeFrom="paragraph">
                <wp:posOffset>353695</wp:posOffset>
              </wp:positionV>
              <wp:extent cx="650557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F5CAA" w14:textId="1D04ABC4" w:rsidR="0059031F" w:rsidRPr="0059031F" w:rsidRDefault="0059031F" w:rsidP="0059031F">
                          <w:pPr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</w:pPr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>Website    </w:t>
                          </w:r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ab/>
                            <w:t>www.corplan.co.nz</w:t>
                          </w:r>
                        </w:p>
                        <w:p w14:paraId="5F928CF2" w14:textId="77777777" w:rsidR="0059031F" w:rsidRPr="0059031F" w:rsidRDefault="0059031F" w:rsidP="0059031F">
                          <w:pPr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</w:pPr>
                          <w:proofErr w:type="gramStart"/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 xml:space="preserve">Auckland  </w:t>
                          </w:r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End"/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>+64 9 927 8804, Level 10/21 Queen Street, Auckland CBD, Auckland 1010</w:t>
                          </w:r>
                        </w:p>
                        <w:p w14:paraId="1435F9AF" w14:textId="77777777" w:rsidR="0059031F" w:rsidRPr="0059031F" w:rsidRDefault="0059031F" w:rsidP="0059031F">
                          <w:pPr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</w:pPr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 xml:space="preserve">Wellington </w:t>
                          </w:r>
                          <w:r w:rsidRPr="0059031F">
                            <w:rPr>
                              <w:rFonts w:ascii="DIN" w:hAnsi="DIN"/>
                              <w:color w:val="FFFFFF" w:themeColor="background1"/>
                              <w:sz w:val="20"/>
                            </w:rPr>
                            <w:tab/>
                            <w:t>PwC Centre, 10 Waterloo Quay, Pipitea, Wellington 6011</w:t>
                          </w:r>
                        </w:p>
                        <w:p w14:paraId="5BC84526" w14:textId="224A7203" w:rsidR="0059031F" w:rsidRDefault="0059031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92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27.85pt;width:512.2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IlDwIAAPUDAAAOAAAAZHJzL2Uyb0RvYy54bWysU8tu2zAQvBfoPxC813rAs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" filled="f" stroked="f">
              <v:textbox style="mso-fit-shape-to-text:t">
                <w:txbxContent>
                  <w:p w14:paraId="00FF5CAA" w14:textId="1D04ABC4" w:rsidR="0059031F" w:rsidRPr="0059031F" w:rsidRDefault="0059031F" w:rsidP="0059031F">
                    <w:pPr>
                      <w:rPr>
                        <w:rFonts w:ascii="DIN" w:hAnsi="DIN"/>
                        <w:color w:val="FFFFFF" w:themeColor="background1"/>
                        <w:sz w:val="20"/>
                      </w:rPr>
                    </w:pPr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>Website    </w:t>
                    </w:r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ab/>
                      <w:t>www.corplan.co.nz</w:t>
                    </w:r>
                  </w:p>
                  <w:p w14:paraId="5F928CF2" w14:textId="77777777" w:rsidR="0059031F" w:rsidRPr="0059031F" w:rsidRDefault="0059031F" w:rsidP="0059031F">
                    <w:pPr>
                      <w:rPr>
                        <w:rFonts w:ascii="DIN" w:hAnsi="DIN"/>
                        <w:color w:val="FFFFFF" w:themeColor="background1"/>
                        <w:sz w:val="20"/>
                      </w:rPr>
                    </w:pPr>
                    <w:proofErr w:type="gramStart"/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 xml:space="preserve">Auckland  </w:t>
                    </w:r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ab/>
                    </w:r>
                    <w:proofErr w:type="gramEnd"/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>+64 9 927 8804, Level 10/21 Queen Street, Auckland CBD, Auckland 1010</w:t>
                    </w:r>
                  </w:p>
                  <w:p w14:paraId="1435F9AF" w14:textId="77777777" w:rsidR="0059031F" w:rsidRPr="0059031F" w:rsidRDefault="0059031F" w:rsidP="0059031F">
                    <w:pPr>
                      <w:rPr>
                        <w:rFonts w:ascii="DIN" w:hAnsi="DIN"/>
                        <w:color w:val="FFFFFF" w:themeColor="background1"/>
                        <w:sz w:val="20"/>
                      </w:rPr>
                    </w:pPr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 xml:space="preserve">Wellington </w:t>
                    </w:r>
                    <w:r w:rsidRPr="0059031F">
                      <w:rPr>
                        <w:rFonts w:ascii="DIN" w:hAnsi="DIN"/>
                        <w:color w:val="FFFFFF" w:themeColor="background1"/>
                        <w:sz w:val="20"/>
                      </w:rPr>
                      <w:tab/>
                      <w:t>PwC Centre, 10 Waterloo Quay, Pipitea, Wellington 6011</w:t>
                    </w:r>
                  </w:p>
                  <w:p w14:paraId="5BC84526" w14:textId="224A7203" w:rsidR="0059031F" w:rsidRDefault="0059031F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5" behindDoc="1" locked="0" layoutInCell="1" allowOverlap="1" wp14:anchorId="567AF1E8" wp14:editId="2484BF4B">
          <wp:simplePos x="0" y="0"/>
          <wp:positionH relativeFrom="page">
            <wp:posOffset>-9525</wp:posOffset>
          </wp:positionH>
          <wp:positionV relativeFrom="paragraph">
            <wp:posOffset>29210</wp:posOffset>
          </wp:positionV>
          <wp:extent cx="7554595" cy="1019175"/>
          <wp:effectExtent l="0" t="0" r="8255" b="952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9" t="23765" r="8869" b="59621"/>
                  <a:stretch/>
                </pic:blipFill>
                <pic:spPr bwMode="auto">
                  <a:xfrm>
                    <a:off x="0" y="0"/>
                    <a:ext cx="755459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95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A9EB" w14:textId="77777777" w:rsidR="006E31FF" w:rsidRDefault="006E31FF" w:rsidP="00061715">
      <w:r>
        <w:separator/>
      </w:r>
    </w:p>
  </w:footnote>
  <w:footnote w:type="continuationSeparator" w:id="0">
    <w:p w14:paraId="39673E7F" w14:textId="77777777" w:rsidR="006E31FF" w:rsidRDefault="006E31FF" w:rsidP="0006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6985" w14:textId="258DDA9E" w:rsidR="00061715" w:rsidRDefault="0059031F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74B68D2" wp14:editId="70047D84">
          <wp:simplePos x="0" y="0"/>
          <wp:positionH relativeFrom="column">
            <wp:posOffset>-714375</wp:posOffset>
          </wp:positionH>
          <wp:positionV relativeFrom="paragraph">
            <wp:posOffset>-278765</wp:posOffset>
          </wp:positionV>
          <wp:extent cx="1644562" cy="44767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orPlan New Zealand Logo.jpg"/>
                  <pic:cNvPicPr/>
                </pic:nvPicPr>
                <pic:blipFill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562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ACE99DC" wp14:editId="1C4458A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4595" cy="1019175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9" t="23765" r="8869" b="59621"/>
                  <a:stretch/>
                </pic:blipFill>
                <pic:spPr bwMode="auto">
                  <a:xfrm>
                    <a:off x="0" y="0"/>
                    <a:ext cx="7801292" cy="1052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79"/>
    <w:rsid w:val="00061715"/>
    <w:rsid w:val="001957CF"/>
    <w:rsid w:val="002A00E4"/>
    <w:rsid w:val="002F0B42"/>
    <w:rsid w:val="00373B1C"/>
    <w:rsid w:val="00434A53"/>
    <w:rsid w:val="00494C95"/>
    <w:rsid w:val="005007C9"/>
    <w:rsid w:val="0059031F"/>
    <w:rsid w:val="00620986"/>
    <w:rsid w:val="00622CB3"/>
    <w:rsid w:val="00651B79"/>
    <w:rsid w:val="0065511A"/>
    <w:rsid w:val="00691488"/>
    <w:rsid w:val="006E31FF"/>
    <w:rsid w:val="00711409"/>
    <w:rsid w:val="00865A86"/>
    <w:rsid w:val="00982BAF"/>
    <w:rsid w:val="00A21B16"/>
    <w:rsid w:val="00AF2AEC"/>
    <w:rsid w:val="00BD4E73"/>
    <w:rsid w:val="00C525D2"/>
    <w:rsid w:val="00D45B79"/>
    <w:rsid w:val="00E51F35"/>
    <w:rsid w:val="00F51C08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6"/>
  <w15:chartTrackingRefBased/>
  <w15:docId w15:val="{2EC73758-F042-ED4C-BDD9-4B486EC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15"/>
  </w:style>
  <w:style w:type="paragraph" w:styleId="Footer">
    <w:name w:val="footer"/>
    <w:basedOn w:val="Normal"/>
    <w:link w:val="FooterChar"/>
    <w:uiPriority w:val="99"/>
    <w:unhideWhenUsed/>
    <w:rsid w:val="00061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15"/>
  </w:style>
  <w:style w:type="paragraph" w:styleId="BalloonText">
    <w:name w:val="Balloon Text"/>
    <w:basedOn w:val="Normal"/>
    <w:link w:val="BalloonTextChar"/>
    <w:uiPriority w:val="99"/>
    <w:semiHidden/>
    <w:unhideWhenUsed/>
    <w:rsid w:val="000617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0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15DBB30A7184582A81AF09DCDA1FE" ma:contentTypeVersion="13" ma:contentTypeDescription="Create a new document." ma:contentTypeScope="" ma:versionID="a3f83c7c1399c7be70c6d9c11012ff1a">
  <xsd:schema xmlns:xsd="http://www.w3.org/2001/XMLSchema" xmlns:xs="http://www.w3.org/2001/XMLSchema" xmlns:p="http://schemas.microsoft.com/office/2006/metadata/properties" xmlns:ns3="3c8f4319-88a4-41d7-b556-ab512a698244" xmlns:ns4="949c0733-800a-4dc7-8ae0-dfaf1bb2cba3" targetNamespace="http://schemas.microsoft.com/office/2006/metadata/properties" ma:root="true" ma:fieldsID="b7a36c12aee8be6d3e96c6ce8dfd2312" ns3:_="" ns4:_="">
    <xsd:import namespace="3c8f4319-88a4-41d7-b556-ab512a698244"/>
    <xsd:import namespace="949c0733-800a-4dc7-8ae0-dfaf1bb2cb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4319-88a4-41d7-b556-ab512a6982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0733-800a-4dc7-8ae0-dfaf1bb2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BB4C3-F661-4259-B654-8D4423A5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f4319-88a4-41d7-b556-ab512a698244"/>
    <ds:schemaRef ds:uri="949c0733-800a-4dc7-8ae0-dfaf1bb2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0B573-ACA1-4D0C-87D0-BC2A973E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3C25B-1D45-46DE-A45D-F03D35F1C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Murdoch</dc:creator>
  <cp:keywords/>
  <dc:description/>
  <cp:lastModifiedBy>Matthew Hill</cp:lastModifiedBy>
  <cp:revision>4</cp:revision>
  <cp:lastPrinted>2020-01-23T07:32:00Z</cp:lastPrinted>
  <dcterms:created xsi:type="dcterms:W3CDTF">2020-01-23T07:22:00Z</dcterms:created>
  <dcterms:modified xsi:type="dcterms:W3CDTF">2020-01-23T07:38:00Z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0x010100A2D15DBB30A7184582A81AF09DCDA1FE</vt:lpwstr>
  </property>
</Properties>
</file>